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0CA3A" w14:textId="77777777" w:rsidR="00E331EF" w:rsidRDefault="00E331EF">
      <w:pPr>
        <w:spacing w:after="0"/>
        <w:ind w:left="-1440" w:right="10800"/>
      </w:pPr>
    </w:p>
    <w:tbl>
      <w:tblPr>
        <w:tblStyle w:val="TableGrid"/>
        <w:tblW w:w="9728" w:type="dxa"/>
        <w:tblInd w:w="-152" w:type="dxa"/>
        <w:tblCellMar>
          <w:left w:w="131" w:type="dxa"/>
          <w:bottom w:w="348" w:type="dxa"/>
          <w:right w:w="115" w:type="dxa"/>
        </w:tblCellMar>
        <w:tblLook w:val="04A0" w:firstRow="1" w:lastRow="0" w:firstColumn="1" w:lastColumn="0" w:noHBand="0" w:noVBand="1"/>
      </w:tblPr>
      <w:tblGrid>
        <w:gridCol w:w="9728"/>
      </w:tblGrid>
      <w:tr w:rsidR="00E331EF" w14:paraId="2C3B606D" w14:textId="77777777">
        <w:trPr>
          <w:trHeight w:val="8918"/>
        </w:trPr>
        <w:tc>
          <w:tcPr>
            <w:tcW w:w="9728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vAlign w:val="bottom"/>
          </w:tcPr>
          <w:p w14:paraId="095AC427" w14:textId="77777777" w:rsidR="00E331EF" w:rsidRDefault="00D439B7">
            <w:pPr>
              <w:spacing w:after="251"/>
              <w:ind w:left="6795"/>
            </w:pPr>
            <w:r>
              <w:rPr>
                <w:noProof/>
              </w:rPr>
              <w:drawing>
                <wp:inline distT="0" distB="0" distL="0" distR="0" wp14:anchorId="7833443F" wp14:editId="61CE253D">
                  <wp:extent cx="1704975" cy="1057275"/>
                  <wp:effectExtent l="0" t="0" r="0" b="0"/>
                  <wp:docPr id="16" name="Picture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23BEAB" w14:textId="77777777" w:rsidR="00E331EF" w:rsidRDefault="00D439B7">
            <w:pPr>
              <w:spacing w:after="205"/>
              <w:ind w:right="1"/>
              <w:jc w:val="center"/>
            </w:pPr>
            <w:r>
              <w:rPr>
                <w:rFonts w:ascii="Arial" w:eastAsia="Arial" w:hAnsi="Arial" w:cs="Arial"/>
                <w:b/>
                <w:sz w:val="27"/>
              </w:rPr>
              <w:t>Certificate of Credit</w:t>
            </w:r>
          </w:p>
          <w:p w14:paraId="4856904B" w14:textId="77777777" w:rsidR="00E331EF" w:rsidRDefault="00D439B7">
            <w:pPr>
              <w:spacing w:after="242"/>
              <w:ind w:right="16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The American Heart Association certifies that</w:t>
            </w:r>
          </w:p>
          <w:p w14:paraId="3BEA75EC" w14:textId="77777777" w:rsidR="00E331EF" w:rsidRDefault="00D439B7">
            <w:pPr>
              <w:spacing w:after="212"/>
              <w:ind w:right="16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alyssa bozigian, RN</w:t>
            </w:r>
          </w:p>
          <w:p w14:paraId="2CBAAF0F" w14:textId="77777777" w:rsidR="00E331EF" w:rsidRDefault="00D439B7">
            <w:pPr>
              <w:spacing w:after="249"/>
              <w:ind w:right="1"/>
              <w:jc w:val="center"/>
            </w:pPr>
            <w:r>
              <w:rPr>
                <w:rFonts w:ascii="Arial" w:eastAsia="Arial" w:hAnsi="Arial" w:cs="Arial"/>
                <w:sz w:val="21"/>
              </w:rPr>
              <w:t>has participated in the educational activity titled</w:t>
            </w:r>
          </w:p>
          <w:p w14:paraId="10DAA180" w14:textId="77777777" w:rsidR="00E331EF" w:rsidRDefault="00D439B7">
            <w:pPr>
              <w:spacing w:line="507" w:lineRule="auto"/>
              <w:ind w:left="2763" w:right="2764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NIH Stroke Scale - Test Group A </w:t>
            </w:r>
            <w:r>
              <w:rPr>
                <w:rFonts w:ascii="Arial" w:eastAsia="Arial" w:hAnsi="Arial" w:cs="Arial"/>
                <w:sz w:val="21"/>
              </w:rPr>
              <w:t>and is awarded 2.00 contact hours.</w:t>
            </w:r>
          </w:p>
          <w:p w14:paraId="2E72772E" w14:textId="77777777" w:rsidR="00E331EF" w:rsidRDefault="00D439B7">
            <w:pPr>
              <w:spacing w:line="239" w:lineRule="auto"/>
              <w:jc w:val="center"/>
            </w:pPr>
            <w:r>
              <w:rPr>
                <w:rFonts w:ascii="Arial" w:eastAsia="Arial" w:hAnsi="Arial" w:cs="Arial"/>
                <w:sz w:val="21"/>
              </w:rPr>
              <w:t>The American Heart Association is accredited by the American Nurses Credentialing Center (ANCC), the Accreditation Council for Pharmacy Education (ACPE), and the Accreditation Council for</w:t>
            </w:r>
          </w:p>
          <w:p w14:paraId="7852E4B7" w14:textId="77777777" w:rsidR="00E331EF" w:rsidRDefault="00D439B7">
            <w:pPr>
              <w:spacing w:after="849"/>
              <w:ind w:right="16"/>
              <w:jc w:val="center"/>
            </w:pPr>
            <w:r>
              <w:rPr>
                <w:rFonts w:ascii="Arial" w:eastAsia="Arial" w:hAnsi="Arial" w:cs="Arial"/>
                <w:sz w:val="21"/>
              </w:rPr>
              <w:t>Continuing Medical Education (ACCME), to provide continuing education for the healthcare team.</w:t>
            </w:r>
          </w:p>
          <w:p w14:paraId="1F1D4BD9" w14:textId="77777777" w:rsidR="00E331EF" w:rsidRDefault="00D439B7">
            <w:pPr>
              <w:ind w:left="720"/>
            </w:pPr>
            <w:r>
              <w:rPr>
                <w:rFonts w:ascii="Arial" w:eastAsia="Arial" w:hAnsi="Arial" w:cs="Arial"/>
                <w:sz w:val="18"/>
              </w:rPr>
              <w:t>American Heart Association</w:t>
            </w:r>
          </w:p>
          <w:p w14:paraId="41F397FA" w14:textId="77777777" w:rsidR="00E331EF" w:rsidRDefault="00D439B7">
            <w:pPr>
              <w:ind w:left="3479"/>
              <w:jc w:val="center"/>
            </w:pPr>
            <w:r>
              <w:rPr>
                <w:rFonts w:ascii="Arial" w:eastAsia="Arial" w:hAnsi="Arial" w:cs="Arial"/>
                <w:sz w:val="18"/>
              </w:rPr>
              <w:t>Issue Date</w:t>
            </w:r>
          </w:p>
          <w:p w14:paraId="391A2AFC" w14:textId="77777777" w:rsidR="00E331EF" w:rsidRDefault="00D439B7">
            <w:pPr>
              <w:ind w:left="720"/>
            </w:pPr>
            <w:r>
              <w:rPr>
                <w:rFonts w:ascii="Arial" w:eastAsia="Arial" w:hAnsi="Arial" w:cs="Arial"/>
                <w:sz w:val="18"/>
              </w:rPr>
              <w:t>7272 Greenville Avenue</w:t>
            </w:r>
          </w:p>
          <w:p w14:paraId="3BEFE53B" w14:textId="77777777" w:rsidR="00E331EF" w:rsidRDefault="00D439B7">
            <w:pPr>
              <w:ind w:left="3749"/>
              <w:jc w:val="center"/>
            </w:pPr>
            <w:r>
              <w:rPr>
                <w:rFonts w:ascii="Arial" w:eastAsia="Arial" w:hAnsi="Arial" w:cs="Arial"/>
                <w:sz w:val="18"/>
              </w:rPr>
              <w:t>June 24, 2022</w:t>
            </w:r>
          </w:p>
          <w:p w14:paraId="7D39E08C" w14:textId="77777777" w:rsidR="00E331EF" w:rsidRDefault="00D439B7">
            <w:pPr>
              <w:spacing w:after="901"/>
              <w:ind w:left="720"/>
            </w:pPr>
            <w:r>
              <w:rPr>
                <w:rFonts w:ascii="Arial" w:eastAsia="Arial" w:hAnsi="Arial" w:cs="Arial"/>
                <w:sz w:val="18"/>
              </w:rPr>
              <w:t>Dallas, TX 75231-4596</w:t>
            </w:r>
          </w:p>
          <w:p w14:paraId="30684C14" w14:textId="77777777" w:rsidR="00E331EF" w:rsidRDefault="00D439B7">
            <w:pPr>
              <w:ind w:right="16"/>
              <w:jc w:val="center"/>
            </w:pPr>
            <w:r>
              <w:rPr>
                <w:rFonts w:ascii="Arial" w:eastAsia="Arial" w:hAnsi="Arial" w:cs="Arial"/>
                <w:color w:val="595959"/>
                <w:sz w:val="18"/>
              </w:rPr>
              <w:t>Certificate ID: 11014143</w:t>
            </w:r>
          </w:p>
        </w:tc>
      </w:tr>
    </w:tbl>
    <w:p w14:paraId="7CEF022C" w14:textId="77777777" w:rsidR="00FF2F56" w:rsidRDefault="00FF2F56"/>
    <w:sectPr w:rsidR="00FF2F56">
      <w:pgSz w:w="12240" w:h="15840"/>
      <w:pgMar w:top="328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1EF"/>
    <w:rsid w:val="00D439B7"/>
    <w:rsid w:val="00E331EF"/>
    <w:rsid w:val="00F97D20"/>
    <w:rsid w:val="00FF2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A5A95"/>
  <w15:docId w15:val="{F56220CB-0943-4496-919C-8379F97F0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alyssa bozigian</dc:creator>
  <cp:keywords/>
  <cp:lastModifiedBy>alyssa bozigian</cp:lastModifiedBy>
  <cp:revision>2</cp:revision>
  <dcterms:created xsi:type="dcterms:W3CDTF">2022-08-24T17:20:00Z</dcterms:created>
  <dcterms:modified xsi:type="dcterms:W3CDTF">2022-08-24T17:20:00Z</dcterms:modified>
</cp:coreProperties>
</file>